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FC" w:rsidRDefault="00FF0879" w:rsidP="00851ACA">
      <w:pPr>
        <w:pStyle w:val="1"/>
        <w:spacing w:before="0" w:beforeAutospacing="0" w:after="0" w:afterAutospacing="0"/>
        <w:ind w:firstLine="567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851ACA">
        <w:rPr>
          <w:sz w:val="28"/>
          <w:szCs w:val="28"/>
        </w:rPr>
        <w:t>«</w:t>
      </w:r>
      <w:r w:rsidR="00851ACA" w:rsidRPr="00851ACA">
        <w:rPr>
          <w:bCs w:val="0"/>
          <w:iCs/>
          <w:sz w:val="28"/>
          <w:szCs w:val="28"/>
          <w:lang w:val="kk-KZ"/>
        </w:rPr>
        <w:t>Адам және жануарлар цитогенетикасы</w:t>
      </w:r>
      <w:r w:rsidRPr="00851ACA">
        <w:rPr>
          <w:sz w:val="28"/>
          <w:szCs w:val="28"/>
        </w:rPr>
        <w:t>»</w:t>
      </w:r>
      <w:r w:rsidRPr="00851ACA">
        <w:rPr>
          <w:sz w:val="28"/>
          <w:szCs w:val="28"/>
          <w:lang w:val="kk-KZ"/>
        </w:rPr>
        <w:t xml:space="preserve"> пәні бойынша </w:t>
      </w:r>
    </w:p>
    <w:p w:rsidR="00FF0879" w:rsidRPr="00851ACA" w:rsidRDefault="00FF0879" w:rsidP="00851ACA">
      <w:pPr>
        <w:pStyle w:val="1"/>
        <w:spacing w:before="0" w:beforeAutospacing="0" w:after="0" w:afterAutospacing="0"/>
        <w:ind w:firstLine="567"/>
        <w:jc w:val="center"/>
        <w:rPr>
          <w:sz w:val="28"/>
          <w:szCs w:val="28"/>
          <w:lang w:val="kk-KZ"/>
        </w:rPr>
      </w:pPr>
      <w:r w:rsidRPr="00851ACA">
        <w:rPr>
          <w:sz w:val="28"/>
          <w:szCs w:val="28"/>
          <w:lang w:val="kk-KZ"/>
        </w:rPr>
        <w:t>семинарлық сабақтарға</w:t>
      </w:r>
    </w:p>
    <w:p w:rsidR="00FF0879" w:rsidRPr="00851ACA" w:rsidRDefault="00FF0879" w:rsidP="00851ACA">
      <w:pPr>
        <w:pStyle w:val="1"/>
        <w:spacing w:before="0" w:beforeAutospacing="0" w:after="0" w:afterAutospacing="0"/>
        <w:ind w:firstLine="567"/>
        <w:jc w:val="center"/>
        <w:rPr>
          <w:b w:val="0"/>
          <w:sz w:val="28"/>
          <w:szCs w:val="28"/>
          <w:lang w:val="kk-KZ"/>
        </w:rPr>
      </w:pPr>
    </w:p>
    <w:p w:rsidR="00FF0879" w:rsidRPr="00851ACA" w:rsidRDefault="00FF0879" w:rsidP="00851ACA">
      <w:pPr>
        <w:pStyle w:val="1"/>
        <w:spacing w:before="0" w:beforeAutospacing="0" w:after="0" w:afterAutospacing="0"/>
        <w:ind w:firstLine="567"/>
        <w:jc w:val="center"/>
        <w:rPr>
          <w:b w:val="0"/>
          <w:sz w:val="28"/>
          <w:szCs w:val="28"/>
          <w:lang w:val="kk-KZ"/>
        </w:rPr>
      </w:pPr>
      <w:r w:rsidRPr="00851ACA">
        <w:rPr>
          <w:sz w:val="28"/>
          <w:szCs w:val="28"/>
          <w:lang w:val="kk-KZ"/>
        </w:rPr>
        <w:t>ӘДІСТЕМЕЛІК ҰСЫНЫСТАР</w:t>
      </w:r>
    </w:p>
    <w:p w:rsidR="00213923" w:rsidRPr="00851ACA" w:rsidRDefault="00213923" w:rsidP="00851ACA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851ACA" w:rsidRPr="00851ACA" w:rsidRDefault="0049335E" w:rsidP="00851ACA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51ACA">
        <w:rPr>
          <w:b/>
          <w:sz w:val="28"/>
          <w:szCs w:val="28"/>
          <w:lang w:val="kk-KZ"/>
        </w:rPr>
        <w:t>Пәннің мақсаты</w:t>
      </w:r>
      <w:r w:rsidR="00DF5D78" w:rsidRPr="00851ACA">
        <w:rPr>
          <w:b/>
          <w:sz w:val="28"/>
          <w:szCs w:val="28"/>
          <w:lang w:val="kk-KZ"/>
        </w:rPr>
        <w:t>:</w:t>
      </w:r>
      <w:r w:rsidR="00DF5D78" w:rsidRPr="00851ACA">
        <w:rPr>
          <w:sz w:val="28"/>
          <w:szCs w:val="28"/>
          <w:lang w:val="kk-KZ"/>
        </w:rPr>
        <w:t xml:space="preserve"> </w:t>
      </w:r>
      <w:r w:rsidR="00851ACA" w:rsidRPr="00851ACA">
        <w:rPr>
          <w:sz w:val="28"/>
          <w:szCs w:val="28"/>
          <w:lang w:val="kk-KZ"/>
        </w:rPr>
        <w:t xml:space="preserve">Тұқымқуалаушылық және өзгергіштіктің материалдық негізі –хромосомалардың құрылымы мен функцияларын түсіну және хромосомалық аберрацияларды талдау қабілетін қалыптастыру. </w:t>
      </w:r>
    </w:p>
    <w:p w:rsidR="00DF5D78" w:rsidRPr="00851ACA" w:rsidRDefault="00DF5D78" w:rsidP="00851A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4F79" w:rsidRPr="00851ACA" w:rsidRDefault="00C44F79" w:rsidP="00851ACA">
      <w:pPr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>Міндеттері: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51ACA" w:rsidRPr="00851ACA">
        <w:rPr>
          <w:rFonts w:ascii="Times New Roman" w:hAnsi="Times New Roman"/>
          <w:sz w:val="28"/>
          <w:szCs w:val="28"/>
          <w:lang w:val="kk-KZ"/>
        </w:rPr>
        <w:t xml:space="preserve">студенттердің білімдерін ұлғайту және тереңдету үшін,  оларға хромосомалардың құрылымын, функциялық қызмет атқаруын, хромосомалық абберациялардың пайда болу себептері мен механизмдерін толық көрсету. Тура және тура емес цитогенетикалық әдістермен,  </w:t>
      </w:r>
      <w:r w:rsidR="00851ACA" w:rsidRPr="00851ACA">
        <w:rPr>
          <w:rFonts w:ascii="Times New Roman" w:hAnsi="Times New Roman"/>
          <w:i/>
          <w:iCs/>
          <w:sz w:val="28"/>
          <w:szCs w:val="28"/>
          <w:lang w:val="kk-KZ"/>
        </w:rPr>
        <w:t xml:space="preserve">іn vіtro </w:t>
      </w:r>
      <w:r w:rsidR="00851ACA" w:rsidRPr="00851ACA">
        <w:rPr>
          <w:rFonts w:ascii="Times New Roman" w:hAnsi="Times New Roman"/>
          <w:sz w:val="28"/>
          <w:szCs w:val="28"/>
          <w:lang w:val="kk-KZ"/>
        </w:rPr>
        <w:t>жасанды жағдайында клеткаларды өсіру әдістерімен таныстыру; жыныс Х-хроматин әдісін жасауды үйрету және талдау принципімен таныстыру; хромосомалық препараттарды жасау және хромосомаларды арнайы бояғыштар арқылы айрықша бояйтын G-, Q-, С-әдістерімен таныстыру. Метафазалық клеткаларды талдау және кариотипті құрастыруы қағидаттарымен таныстыру және үйрету.</w:t>
      </w:r>
    </w:p>
    <w:p w:rsidR="00C44F79" w:rsidRPr="00851ACA" w:rsidRDefault="00C44F79" w:rsidP="00851ACA">
      <w:pPr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 xml:space="preserve">Құзыреттері (оқытудың нәтижелері): </w:t>
      </w:r>
    </w:p>
    <w:p w:rsidR="00851ACA" w:rsidRPr="00851ACA" w:rsidRDefault="00851ACA" w:rsidP="00851ACA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bCs/>
          <w:sz w:val="28"/>
          <w:szCs w:val="28"/>
          <w:lang w:val="kk-KZ"/>
        </w:rPr>
        <w:t xml:space="preserve">Игеруі  керек: 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тұқымқуалаушылық туралы хромосомалық теорияны; метафазалық хромосомалардың  молекулалық құрылымының және функциялық ерекшеліктерін; хромосомалардың сандық және құрылымдық аберрациялардың түрлерін; Х-хроматинді,  метафазалық хромосомалардың жиынтығын талдауына қатысты практикалық дағды алу керек; метафазалық хромосомалардың  молекулалық құрылымын; хромосомалар жиынтығын талдау принципін.         </w:t>
      </w:r>
    </w:p>
    <w:p w:rsidR="00851ACA" w:rsidRPr="00851ACA" w:rsidRDefault="00851ACA" w:rsidP="00851ACA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51ACA">
        <w:rPr>
          <w:b/>
          <w:bCs/>
          <w:sz w:val="28"/>
          <w:szCs w:val="28"/>
          <w:lang w:val="kk-KZ"/>
        </w:rPr>
        <w:t>Қалыптасатын  дағдылары</w:t>
      </w:r>
      <w:r w:rsidRPr="00851ACA">
        <w:rPr>
          <w:sz w:val="28"/>
          <w:szCs w:val="28"/>
          <w:lang w:val="kk-KZ"/>
        </w:rPr>
        <w:t>: адам цитогенетикасына ғылыми және сыни көзбен ойлауға; өзінің ойларын және көзқарастарын ауызша және жазбаша түрде дұрыс және логикалық тұрғыда жеткізе білу; ақпараттық және білім технологиялары негізінде курстың тақырыбына қатысты ақпаратты іздеу және креативтік шешімдерді қол</w:t>
      </w:r>
      <w:r w:rsidR="00F84B89">
        <w:rPr>
          <w:sz w:val="28"/>
          <w:szCs w:val="28"/>
          <w:lang w:val="kk-KZ"/>
        </w:rPr>
        <w:t>дануда  өзінің білімін кеңейту, Х-хроматин және метафазалық клеткаларды жетік талдау</w:t>
      </w:r>
      <w:r w:rsidRPr="00851ACA">
        <w:rPr>
          <w:sz w:val="28"/>
          <w:szCs w:val="28"/>
          <w:lang w:val="kk-KZ"/>
        </w:rPr>
        <w:t xml:space="preserve">. 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>Семинардың мақсаты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 - теориялық білімді тереңдету, </w:t>
      </w:r>
      <w:r w:rsidR="00C44F79" w:rsidRPr="00851ACA">
        <w:rPr>
          <w:rFonts w:ascii="Times New Roman" w:hAnsi="Times New Roman"/>
          <w:sz w:val="28"/>
          <w:szCs w:val="28"/>
          <w:lang w:val="kk-KZ"/>
        </w:rPr>
        <w:t>студентте</w:t>
      </w:r>
      <w:r w:rsidRPr="00851ACA">
        <w:rPr>
          <w:rFonts w:ascii="Times New Roman" w:hAnsi="Times New Roman"/>
          <w:sz w:val="28"/>
          <w:szCs w:val="28"/>
          <w:lang w:val="kk-KZ"/>
        </w:rPr>
        <w:t>рд</w:t>
      </w:r>
      <w:r w:rsidR="00C44F79" w:rsidRPr="00851ACA">
        <w:rPr>
          <w:rFonts w:ascii="Times New Roman" w:hAnsi="Times New Roman"/>
          <w:sz w:val="28"/>
          <w:szCs w:val="28"/>
          <w:lang w:val="kk-KZ"/>
        </w:rPr>
        <w:t>і</w:t>
      </w:r>
      <w:r w:rsidRPr="00851ACA">
        <w:rPr>
          <w:rFonts w:ascii="Times New Roman" w:hAnsi="Times New Roman"/>
          <w:sz w:val="28"/>
          <w:szCs w:val="28"/>
          <w:lang w:val="kk-KZ"/>
        </w:rPr>
        <w:t>ң ойлау және шығармашылық іс-әрекетінің дербестігін дамыту, жалпы құзіреттілікті қалыптастыру.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>Семинар сабақтарының міндеттері: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 xml:space="preserve">- ғылыми әдебиет көздерін талдау негізінде </w:t>
      </w:r>
      <w:r w:rsidR="00B43124" w:rsidRPr="00851ACA">
        <w:rPr>
          <w:rFonts w:ascii="Times New Roman" w:hAnsi="Times New Roman"/>
          <w:sz w:val="28"/>
          <w:szCs w:val="28"/>
          <w:lang w:val="kk-KZ"/>
        </w:rPr>
        <w:t xml:space="preserve">студенттер </w:t>
      </w:r>
      <w:r w:rsidRPr="00851ACA">
        <w:rPr>
          <w:rFonts w:ascii="Times New Roman" w:hAnsi="Times New Roman"/>
          <w:sz w:val="28"/>
          <w:szCs w:val="28"/>
          <w:lang w:val="kk-KZ"/>
        </w:rPr>
        <w:t>популяция генетикасы бойынша білімдерін шоғырландыру, тереңдету және кеңейту;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- зияткерлік есептер мен мәселелерді тұжырымдау және шешу қабілеттерін қалыптастыру;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lastRenderedPageBreak/>
        <w:t xml:space="preserve">- </w:t>
      </w:r>
      <w:r w:rsidR="00B43124" w:rsidRPr="00851ACA">
        <w:rPr>
          <w:rFonts w:ascii="Times New Roman" w:hAnsi="Times New Roman"/>
          <w:sz w:val="28"/>
          <w:szCs w:val="28"/>
          <w:lang w:val="kk-KZ"/>
        </w:rPr>
        <w:t>студенттер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 өз пікірлерін дәлелдеу, сонымен қатар басқа пікірлерді дәлелдеу және теріске шығару қабілетін жетілдіру;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- студенттердің теориялық дайындық деңгейлерін көрсету;</w:t>
      </w:r>
    </w:p>
    <w:p w:rsidR="00F8079E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- әдебиеттермен өзіндік жұмыс дағдыларын қалыптастыру.</w:t>
      </w:r>
    </w:p>
    <w:p w:rsidR="001A3413" w:rsidRPr="00851ACA" w:rsidRDefault="001A3413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 xml:space="preserve">Семинарларда алдын-ала дайындалған рефераттар, баяндамалар, тақырып (мәселе) бойынша хабарламалар аудиторияда тыңдалады және талқыланады. </w:t>
      </w:r>
      <w:r w:rsidR="00C44F79" w:rsidRPr="00851ACA">
        <w:rPr>
          <w:rFonts w:ascii="Times New Roman" w:hAnsi="Times New Roman"/>
          <w:sz w:val="28"/>
          <w:szCs w:val="28"/>
          <w:lang w:val="kk-KZ"/>
        </w:rPr>
        <w:t>Студенттер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 реферат, презентация немесе баяндаманы өз еркімен таңдап жасайды. Берілген тақырыптың ғылыми мәселесін қарастырып, зерттеу нәтижелерін бастапқы дереккөз негізінде талдап, өз қорытындыларын жасау керек.</w:t>
      </w:r>
    </w:p>
    <w:p w:rsidR="001A3413" w:rsidRPr="00851ACA" w:rsidRDefault="00C44F79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Студенттер</w:t>
      </w:r>
      <w:r w:rsidR="001A3413" w:rsidRPr="00851ACA">
        <w:rPr>
          <w:rFonts w:ascii="Times New Roman" w:hAnsi="Times New Roman"/>
          <w:sz w:val="28"/>
          <w:szCs w:val="28"/>
          <w:lang w:val="kk-KZ"/>
        </w:rPr>
        <w:t xml:space="preserve"> нақты, тұжырымдалған, логикалық дәйекті, өз ойларын нақты жеткізу, оларды негіздеу және жалпылау, бір мәселе бойынша әртүрлі көзқарастарды салыстыру және қарама-қарсы қою, дәлелдер мен аргументтерді табу және тұжырымдау дағдыларын игеруі керек.</w:t>
      </w:r>
    </w:p>
    <w:p w:rsidR="001D1AC1" w:rsidRPr="00851ACA" w:rsidRDefault="001A3413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Семинардың бұл түрі студенттердің ғылыми әдебиеттермен жұмыс жасау қабілеттерін және аналитикалық дағдыларын дамытуға бағытталған.</w:t>
      </w:r>
      <w:r w:rsidR="00A84D2D" w:rsidRPr="00851ACA">
        <w:rPr>
          <w:rFonts w:ascii="Times New Roman" w:hAnsi="Times New Roman"/>
          <w:sz w:val="28"/>
          <w:szCs w:val="28"/>
          <w:lang w:val="kk-KZ"/>
        </w:rPr>
        <w:t xml:space="preserve"> Кестеде әдебиет көздерді таңдауда қолданылатын Интернет-ресурстар тізімі көрсетілген.</w:t>
      </w:r>
    </w:p>
    <w:p w:rsidR="001A3413" w:rsidRPr="00851ACA" w:rsidRDefault="001A3413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92067" w:rsidRPr="00851ACA" w:rsidRDefault="00B92067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>Әдеби көздерді таңдауда қолданылатын Интернет-ресурстар тізімі</w:t>
      </w:r>
    </w:p>
    <w:p w:rsidR="00D82900" w:rsidRPr="00851ACA" w:rsidRDefault="00D82900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552"/>
        <w:gridCol w:w="2693"/>
      </w:tblGrid>
      <w:tr w:rsidR="00B92067" w:rsidRPr="00851ACA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нтернет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>-ресурс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тың аталуы</w:t>
            </w:r>
          </w:p>
        </w:tc>
        <w:tc>
          <w:tcPr>
            <w:tcW w:w="2551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нтернет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>-ресурс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қа сілтеме</w:t>
            </w: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нтернет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>-ресурс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тың аталуы</w:t>
            </w:r>
          </w:p>
        </w:tc>
        <w:tc>
          <w:tcPr>
            <w:tcW w:w="2693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нтернет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>-ресурс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қа сілтеме</w:t>
            </w:r>
          </w:p>
        </w:tc>
      </w:tr>
      <w:tr w:rsidR="00B92067" w:rsidRPr="00851ACA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</w:rPr>
              <w:t>Ғылыми-техникалық журналдардың электрондық нұсқалары</w:t>
            </w:r>
          </w:p>
        </w:tc>
        <w:tc>
          <w:tcPr>
            <w:tcW w:w="2551" w:type="dxa"/>
          </w:tcPr>
          <w:p w:rsidR="00B92067" w:rsidRPr="00851ACA" w:rsidRDefault="006C0CB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http://www.sciencedirect.com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</w:rPr>
              <w:t xml:space="preserve">MVS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Solutions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биотехнологи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ялық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ресурс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тардың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Интернет-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бөлімі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92067" w:rsidRPr="00851ACA" w:rsidRDefault="006C0CB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http://www.mvssolutionscom/biotech.html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2067" w:rsidRPr="00851ACA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Ғылыми-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лер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ақпарат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іздеу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дің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Scirus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жүйесі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2067" w:rsidRPr="00851ACA" w:rsidRDefault="006C0CB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http://www.scirus.com/srsapp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</w:rPr>
              <w:t>Цифр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лік кітапхана</w:t>
            </w:r>
          </w:p>
        </w:tc>
        <w:tc>
          <w:tcPr>
            <w:tcW w:w="2693" w:type="dxa"/>
          </w:tcPr>
          <w:p w:rsidR="00B92067" w:rsidRPr="00851ACA" w:rsidRDefault="006C0CB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</w:pPr>
            <w:hyperlink r:id="rId8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http://www.ieee.org/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851ACA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ieeexplore</w:t>
            </w:r>
            <w:proofErr w:type="spellEnd"/>
          </w:p>
        </w:tc>
      </w:tr>
      <w:tr w:rsidR="00B92067" w:rsidRPr="00851ACA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Nature Biotechnology 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>журнал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дың</w:t>
            </w:r>
            <w:r w:rsidRPr="00851A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Pr="00851AC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беті</w:t>
            </w:r>
            <w:r w:rsidRPr="00851A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B92067" w:rsidRPr="00851ACA" w:rsidRDefault="006C0CB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http://www.nature.com/nbt/index.html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Ғылыми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электрон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дық</w:t>
            </w:r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кітапхана</w:t>
            </w:r>
          </w:p>
        </w:tc>
        <w:tc>
          <w:tcPr>
            <w:tcW w:w="2693" w:type="dxa"/>
          </w:tcPr>
          <w:p w:rsidR="00B92067" w:rsidRPr="00851ACA" w:rsidRDefault="006C0CB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10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://</w:t>
              </w:r>
              <w:r w:rsidR="00B92067" w:rsidRPr="00851ACA">
                <w:rPr>
                  <w:rStyle w:val="a7"/>
                  <w:rFonts w:ascii="Times New Roman" w:hAnsi="Times New Roman"/>
                  <w:iCs/>
                  <w:color w:val="auto"/>
                  <w:sz w:val="28"/>
                  <w:szCs w:val="28"/>
                </w:rPr>
                <w:t>www.elibrary.com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067" w:rsidRPr="00701AFC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</w:rPr>
              <w:t xml:space="preserve">ҚР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Ұлттық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биотехнология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орталығының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ресми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сайты</w:t>
            </w:r>
          </w:p>
        </w:tc>
        <w:tc>
          <w:tcPr>
            <w:tcW w:w="2551" w:type="dxa"/>
          </w:tcPr>
          <w:p w:rsidR="00B92067" w:rsidRPr="00851ACA" w:rsidRDefault="006C0CB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1" w:history="1"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http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://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biocenter</w:t>
              </w:r>
              <w:proofErr w:type="spellEnd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kz</w:t>
              </w:r>
              <w:proofErr w:type="spellEnd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home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html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АШМ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ресми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интернет-ресурс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693" w:type="dxa"/>
          </w:tcPr>
          <w:p w:rsidR="00B92067" w:rsidRPr="00851ACA" w:rsidRDefault="006C0CB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hyperlink r:id="rId12" w:history="1"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kk-KZ"/>
                </w:rPr>
                <w:t>http://mgov.kz/nauka-i-innovacii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82900" w:rsidRPr="00851ACA" w:rsidRDefault="00D82900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82900" w:rsidRPr="00851ACA" w:rsidRDefault="00D82900" w:rsidP="00851ACA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D82900" w:rsidRPr="00851ACA" w:rsidSect="0060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F59A8"/>
    <w:multiLevelType w:val="hybridMultilevel"/>
    <w:tmpl w:val="B04A8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F602D"/>
    <w:multiLevelType w:val="hybridMultilevel"/>
    <w:tmpl w:val="19043234"/>
    <w:lvl w:ilvl="0" w:tplc="EE5C00B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00"/>
    <w:rsid w:val="00014516"/>
    <w:rsid w:val="00016781"/>
    <w:rsid w:val="000C31BF"/>
    <w:rsid w:val="00113396"/>
    <w:rsid w:val="00137D7B"/>
    <w:rsid w:val="00183069"/>
    <w:rsid w:val="00196E0D"/>
    <w:rsid w:val="001A3413"/>
    <w:rsid w:val="001C2426"/>
    <w:rsid w:val="001D1AC1"/>
    <w:rsid w:val="00213923"/>
    <w:rsid w:val="00264691"/>
    <w:rsid w:val="00277FD1"/>
    <w:rsid w:val="00282497"/>
    <w:rsid w:val="002B2178"/>
    <w:rsid w:val="003901F9"/>
    <w:rsid w:val="003A6661"/>
    <w:rsid w:val="003D7CD9"/>
    <w:rsid w:val="003E515C"/>
    <w:rsid w:val="00411AA1"/>
    <w:rsid w:val="0049335E"/>
    <w:rsid w:val="004C32D8"/>
    <w:rsid w:val="00517585"/>
    <w:rsid w:val="005B4A4E"/>
    <w:rsid w:val="005E4702"/>
    <w:rsid w:val="00601B24"/>
    <w:rsid w:val="00605F64"/>
    <w:rsid w:val="00635E62"/>
    <w:rsid w:val="006C0CB7"/>
    <w:rsid w:val="00701AFC"/>
    <w:rsid w:val="007B0394"/>
    <w:rsid w:val="007D22AD"/>
    <w:rsid w:val="007D69A5"/>
    <w:rsid w:val="00841B2B"/>
    <w:rsid w:val="00851ACA"/>
    <w:rsid w:val="00982703"/>
    <w:rsid w:val="00A1182A"/>
    <w:rsid w:val="00A84D2D"/>
    <w:rsid w:val="00AD37B6"/>
    <w:rsid w:val="00AF43B7"/>
    <w:rsid w:val="00B21F8D"/>
    <w:rsid w:val="00B43124"/>
    <w:rsid w:val="00B92067"/>
    <w:rsid w:val="00BB6B12"/>
    <w:rsid w:val="00BC2573"/>
    <w:rsid w:val="00BE1F5E"/>
    <w:rsid w:val="00BE2AA6"/>
    <w:rsid w:val="00C44F79"/>
    <w:rsid w:val="00C616B5"/>
    <w:rsid w:val="00D82900"/>
    <w:rsid w:val="00DF5D78"/>
    <w:rsid w:val="00ED7CF8"/>
    <w:rsid w:val="00F8079E"/>
    <w:rsid w:val="00F84B89"/>
    <w:rsid w:val="00F860A5"/>
    <w:rsid w:val="00FF0879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E65D9-0C23-424C-B75B-1D733172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90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8290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9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D82900"/>
    <w:pPr>
      <w:spacing w:after="0" w:line="240" w:lineRule="auto"/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8290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Заголовок второй"/>
    <w:basedOn w:val="a"/>
    <w:link w:val="a6"/>
    <w:qFormat/>
    <w:rsid w:val="00D82900"/>
    <w:pPr>
      <w:tabs>
        <w:tab w:val="right" w:leader="dot" w:pos="9911"/>
      </w:tabs>
      <w:spacing w:after="0" w:line="240" w:lineRule="auto"/>
      <w:ind w:firstLine="720"/>
      <w:jc w:val="both"/>
    </w:pPr>
    <w:rPr>
      <w:rFonts w:ascii="Times New Roman" w:hAnsi="Times New Roman"/>
      <w:i/>
      <w:spacing w:val="-2"/>
      <w:sz w:val="28"/>
      <w:szCs w:val="28"/>
    </w:rPr>
  </w:style>
  <w:style w:type="character" w:customStyle="1" w:styleId="a6">
    <w:name w:val="Заголовок второй Знак"/>
    <w:link w:val="a5"/>
    <w:rsid w:val="00D82900"/>
    <w:rPr>
      <w:rFonts w:ascii="Times New Roman" w:eastAsia="Times New Roman" w:hAnsi="Times New Roman" w:cs="Times New Roman"/>
      <w:i/>
      <w:spacing w:val="-2"/>
      <w:sz w:val="28"/>
      <w:szCs w:val="28"/>
    </w:rPr>
  </w:style>
  <w:style w:type="character" w:styleId="a7">
    <w:name w:val="Hyperlink"/>
    <w:uiPriority w:val="99"/>
    <w:semiHidden/>
    <w:unhideWhenUsed/>
    <w:rsid w:val="00D82900"/>
    <w:rPr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113396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character" w:customStyle="1" w:styleId="a9">
    <w:name w:val="Название Знак"/>
    <w:basedOn w:val="a0"/>
    <w:link w:val="a8"/>
    <w:uiPriority w:val="99"/>
    <w:rsid w:val="0011339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16781"/>
    <w:pPr>
      <w:ind w:left="720"/>
      <w:contextualSpacing/>
    </w:pPr>
  </w:style>
  <w:style w:type="paragraph" w:customStyle="1" w:styleId="Default">
    <w:name w:val="Default"/>
    <w:rsid w:val="00F80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rus.com/srsapp" TargetMode="External"/><Relationship Id="rId12" Type="http://schemas.openxmlformats.org/officeDocument/2006/relationships/hyperlink" Target="http://mgov.kz/nauka-i-innov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vssolutionscom/biotech.html" TargetMode="External"/><Relationship Id="rId11" Type="http://schemas.openxmlformats.org/officeDocument/2006/relationships/hyperlink" Target="http://www.ru.biocenter.kz/home.html" TargetMode="External"/><Relationship Id="rId5" Type="http://schemas.openxmlformats.org/officeDocument/2006/relationships/hyperlink" Target="http://www.sciencedirect.com" TargetMode="External"/><Relationship Id="rId10" Type="http://schemas.openxmlformats.org/officeDocument/2006/relationships/hyperlink" Target="http://www.elibrar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nbt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"Темирбетон"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Сербаева Акерке</cp:lastModifiedBy>
  <cp:revision>2</cp:revision>
  <dcterms:created xsi:type="dcterms:W3CDTF">2024-01-08T07:11:00Z</dcterms:created>
  <dcterms:modified xsi:type="dcterms:W3CDTF">2024-01-08T07:11:00Z</dcterms:modified>
</cp:coreProperties>
</file>